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2A1" w:rsidRDefault="00CD32A1" w:rsidP="00CD32A1">
      <w:pPr>
        <w:pStyle w:val="Standard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32A79" wp14:editId="4B511F73">
                <wp:simplePos x="0" y="0"/>
                <wp:positionH relativeFrom="column">
                  <wp:posOffset>0</wp:posOffset>
                </wp:positionH>
                <wp:positionV relativeFrom="paragraph">
                  <wp:posOffset>-409575</wp:posOffset>
                </wp:positionV>
                <wp:extent cx="1828800" cy="1828800"/>
                <wp:effectExtent l="0" t="0" r="0" b="698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2A1" w:rsidRPr="00CD32A1" w:rsidRDefault="00CD32A1" w:rsidP="00CD32A1">
                            <w:pPr>
                              <w:pStyle w:val="Standard"/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CD32A1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План проведения проекта.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DoubleWave1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0;margin-top:-32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" filled="f" stroked="f">
                <v:fill o:detectmouseclick="t"/>
                <v:textbox style="mso-fit-shape-to-text:t">
                  <w:txbxContent>
                    <w:p w:rsidR="00CD32A1" w:rsidRPr="00CD32A1" w:rsidRDefault="00CD32A1" w:rsidP="00CD32A1">
                      <w:pPr>
                        <w:pStyle w:val="Standard"/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CD32A1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План проведения проекта.</w:t>
                      </w:r>
                    </w:p>
                  </w:txbxContent>
                </v:textbox>
              </v:shape>
            </w:pict>
          </mc:Fallback>
        </mc:AlternateContent>
      </w:r>
    </w:p>
    <w:p w:rsidR="00CD32A1" w:rsidRDefault="00CD32A1" w:rsidP="00CD32A1">
      <w:pPr>
        <w:pStyle w:val="Standard"/>
        <w:rPr>
          <w:sz w:val="28"/>
          <w:szCs w:val="28"/>
        </w:rPr>
      </w:pPr>
    </w:p>
    <w:p w:rsidR="00CD32A1" w:rsidRPr="00CD32A1" w:rsidRDefault="00CD32A1" w:rsidP="00CD32A1">
      <w:pPr>
        <w:pStyle w:val="Standard"/>
        <w:rPr>
          <w:b/>
          <w:color w:val="00B0F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>
        <w:rPr>
          <w:sz w:val="28"/>
          <w:szCs w:val="28"/>
        </w:rPr>
        <w:t xml:space="preserve">  </w:t>
      </w:r>
      <w:proofErr w:type="gramStart"/>
      <w:r>
        <w:rPr>
          <w:b/>
          <w:color w:val="00B0F0"/>
          <w:sz w:val="32"/>
          <w:szCs w:val="32"/>
          <w:lang w:val="en-US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I</w:t>
      </w:r>
      <w:r w:rsidRPr="00CD32A1">
        <w:rPr>
          <w:b/>
          <w:color w:val="00B0F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. </w:t>
      </w:r>
      <w:r>
        <w:rPr>
          <w:b/>
          <w:color w:val="00B0F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Подготовительный этап, т.е. разработка проекта.</w:t>
      </w:r>
      <w:proofErr w:type="gramEnd"/>
    </w:p>
    <w:p w:rsidR="00CD32A1" w:rsidRPr="00CD32A1" w:rsidRDefault="00CD32A1" w:rsidP="00CD32A1">
      <w:pPr>
        <w:pStyle w:val="Standard"/>
        <w:rPr>
          <w:b/>
          <w:color w:val="00B0F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:rsidR="00CD32A1" w:rsidRPr="00CD32A1" w:rsidRDefault="00CD32A1" w:rsidP="00CD32A1">
      <w:pPr>
        <w:pStyle w:val="Standard"/>
        <w:jc w:val="center"/>
        <w:rPr>
          <w:rFonts w:ascii="Corbel" w:hAnsi="Corbel"/>
        </w:rPr>
      </w:pPr>
      <w:r w:rsidRPr="00CD32A1">
        <w:rPr>
          <w:rFonts w:ascii="Corbel" w:hAnsi="Corbel"/>
        </w:rPr>
        <w:t xml:space="preserve"> </w:t>
      </w:r>
      <w:r w:rsidRPr="00CD32A1">
        <w:rPr>
          <w:rFonts w:ascii="Corbel" w:hAnsi="Corbel"/>
          <w:i/>
          <w:iCs/>
          <w:sz w:val="26"/>
          <w:szCs w:val="26"/>
        </w:rPr>
        <w:t xml:space="preserve"> Придумывание учителем темы проекта, выбор возрастной категории учащихся, формулирование основополагающего вопроса, формулирование дидактических целей проекта, формулирование методических задач, формулирование проблемы.</w:t>
      </w:r>
    </w:p>
    <w:p w:rsidR="00CD32A1" w:rsidRPr="00CD32A1" w:rsidRDefault="00CD32A1" w:rsidP="00CD32A1">
      <w:pPr>
        <w:pStyle w:val="Standard"/>
        <w:jc w:val="center"/>
        <w:rPr>
          <w:rFonts w:ascii="Corbel" w:hAnsi="Corbel"/>
        </w:rPr>
      </w:pPr>
    </w:p>
    <w:p w:rsidR="00CD32A1" w:rsidRPr="00CD32A1" w:rsidRDefault="00CD32A1" w:rsidP="00CD32A1">
      <w:pPr>
        <w:pStyle w:val="Standard"/>
        <w:rPr>
          <w:b/>
          <w:color w:val="00B0F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 w:rsidRPr="00CD32A1">
        <w:rPr>
          <w:b/>
          <w:color w:val="00B0F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   </w:t>
      </w:r>
      <w:r>
        <w:rPr>
          <w:b/>
          <w:color w:val="00B0F0"/>
          <w:sz w:val="32"/>
          <w:szCs w:val="32"/>
          <w:lang w:val="en-US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II</w:t>
      </w:r>
      <w:r w:rsidRPr="00CD32A1">
        <w:rPr>
          <w:b/>
          <w:color w:val="00B0F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. </w:t>
      </w:r>
      <w:r>
        <w:rPr>
          <w:b/>
          <w:color w:val="00B0F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Основной этап, т.е. проведение проекта.</w:t>
      </w:r>
    </w:p>
    <w:p w:rsidR="00CD32A1" w:rsidRPr="00CD32A1" w:rsidRDefault="00CD32A1" w:rsidP="00CD32A1">
      <w:pPr>
        <w:pStyle w:val="Standard"/>
        <w:rPr>
          <w:color w:val="00B0F0"/>
          <w:sz w:val="32"/>
          <w:szCs w:val="32"/>
        </w:rPr>
      </w:pPr>
    </w:p>
    <w:p w:rsidR="00CD32A1" w:rsidRPr="00CD32A1" w:rsidRDefault="00CD32A1" w:rsidP="00CD32A1">
      <w:pPr>
        <w:pStyle w:val="Standard"/>
        <w:jc w:val="center"/>
        <w:rPr>
          <w:rFonts w:ascii="Corbel" w:hAnsi="Corbel"/>
        </w:rPr>
      </w:pPr>
      <w:r>
        <w:rPr>
          <w:i/>
          <w:iCs/>
          <w:sz w:val="26"/>
          <w:szCs w:val="26"/>
        </w:rPr>
        <w:t xml:space="preserve">   </w:t>
      </w:r>
      <w:r w:rsidRPr="00CD32A1">
        <w:rPr>
          <w:rFonts w:ascii="Corbel" w:hAnsi="Corbel"/>
          <w:i/>
          <w:iCs/>
          <w:sz w:val="26"/>
          <w:szCs w:val="26"/>
        </w:rPr>
        <w:t>Определение творческого названия проекта, формирование групп для проведения исследований, обсуждения плана работы в группах, обсуждение возможных источников информации, самостоятельная работа групп</w:t>
      </w:r>
      <w:r w:rsidRPr="00CD32A1">
        <w:rPr>
          <w:rFonts w:ascii="Corbel" w:hAnsi="Corbel"/>
        </w:rPr>
        <w:t>.</w:t>
      </w:r>
    </w:p>
    <w:p w:rsidR="00CD32A1" w:rsidRPr="00CD32A1" w:rsidRDefault="00CD32A1" w:rsidP="00CD32A1">
      <w:pPr>
        <w:pStyle w:val="Standard"/>
        <w:jc w:val="center"/>
        <w:rPr>
          <w:rFonts w:ascii="Corbel" w:hAnsi="Corbel"/>
          <w:color w:val="000000"/>
          <w:sz w:val="28"/>
          <w:szCs w:val="28"/>
        </w:rPr>
      </w:pPr>
    </w:p>
    <w:p w:rsidR="00CD32A1" w:rsidRPr="00CD32A1" w:rsidRDefault="00CD32A1" w:rsidP="00CD32A1">
      <w:pPr>
        <w:pStyle w:val="Standard"/>
        <w:rPr>
          <w:b/>
          <w:color w:val="0000FF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color w:val="0000FF"/>
          <w:sz w:val="32"/>
          <w:szCs w:val="32"/>
        </w:rPr>
        <w:t xml:space="preserve">     </w:t>
      </w:r>
      <w:r>
        <w:rPr>
          <w:b/>
          <w:color w:val="00B0F0"/>
          <w:sz w:val="32"/>
          <w:szCs w:val="32"/>
          <w:lang w:val="en-US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III</w:t>
      </w:r>
      <w:r>
        <w:rPr>
          <w:b/>
          <w:color w:val="00B0F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. Заключительный этап.</w:t>
      </w:r>
      <w:bookmarkStart w:id="0" w:name="_GoBack"/>
      <w:bookmarkEnd w:id="0"/>
    </w:p>
    <w:p w:rsidR="00CD32A1" w:rsidRDefault="00CD32A1" w:rsidP="00CD32A1">
      <w:pPr>
        <w:pStyle w:val="Standard"/>
        <w:rPr>
          <w:color w:val="000000"/>
        </w:rPr>
      </w:pPr>
    </w:p>
    <w:p w:rsidR="00CD32A1" w:rsidRPr="00CD32A1" w:rsidRDefault="00CD32A1" w:rsidP="00CD32A1">
      <w:pPr>
        <w:pStyle w:val="Standard"/>
        <w:jc w:val="center"/>
        <w:rPr>
          <w:rFonts w:ascii="Consolas" w:hAnsi="Consolas" w:cs="Consolas"/>
          <w:i/>
          <w:iCs/>
          <w:color w:val="000000"/>
          <w:sz w:val="26"/>
          <w:szCs w:val="26"/>
        </w:rPr>
      </w:pPr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 xml:space="preserve">           Публикация </w:t>
      </w:r>
      <w:proofErr w:type="spellStart"/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>учителя</w:t>
      </w:r>
      <w:proofErr w:type="gramStart"/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>.П</w:t>
      </w:r>
      <w:proofErr w:type="gramEnd"/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>резентация</w:t>
      </w:r>
      <w:proofErr w:type="spellEnd"/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 xml:space="preserve"> учителя для выявления представлений и интересов </w:t>
      </w:r>
      <w:proofErr w:type="spellStart"/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>учащихся.Пример</w:t>
      </w:r>
      <w:proofErr w:type="spellEnd"/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 xml:space="preserve"> продукта проектной деятельности учащихся</w:t>
      </w:r>
    </w:p>
    <w:p w:rsidR="00CD32A1" w:rsidRPr="00CD32A1" w:rsidRDefault="00CD32A1" w:rsidP="00CD32A1">
      <w:pPr>
        <w:pStyle w:val="Standard"/>
        <w:jc w:val="center"/>
        <w:rPr>
          <w:rFonts w:ascii="Consolas" w:hAnsi="Consolas" w:cs="Consolas"/>
          <w:i/>
          <w:iCs/>
          <w:color w:val="000000"/>
          <w:sz w:val="26"/>
          <w:szCs w:val="26"/>
        </w:rPr>
      </w:pPr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 xml:space="preserve">Материалы по формирующему и итоговому </w:t>
      </w:r>
      <w:proofErr w:type="spellStart"/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>оцениванию</w:t>
      </w:r>
      <w:proofErr w:type="gramStart"/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>.М</w:t>
      </w:r>
      <w:proofErr w:type="gramEnd"/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>атериалы</w:t>
      </w:r>
      <w:proofErr w:type="spellEnd"/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 xml:space="preserve"> по сопровождению и поддержке проектной </w:t>
      </w:r>
      <w:proofErr w:type="spellStart"/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>деятельности.Полезные</w:t>
      </w:r>
      <w:proofErr w:type="spellEnd"/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 xml:space="preserve"> ресурсы.</w:t>
      </w:r>
    </w:p>
    <w:p w:rsidR="00CD32A1" w:rsidRDefault="00CD32A1" w:rsidP="00CD32A1">
      <w:pPr>
        <w:pStyle w:val="Standard"/>
        <w:jc w:val="center"/>
        <w:rPr>
          <w:i/>
          <w:iCs/>
          <w:color w:val="000000"/>
          <w:sz w:val="26"/>
          <w:szCs w:val="26"/>
        </w:rPr>
      </w:pPr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 xml:space="preserve">Проекты с аналогичной </w:t>
      </w:r>
      <w:proofErr w:type="spellStart"/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>тематикой</w:t>
      </w:r>
      <w:proofErr w:type="gramStart"/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>.Д</w:t>
      </w:r>
      <w:proofErr w:type="gramEnd"/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>ругие</w:t>
      </w:r>
      <w:proofErr w:type="spellEnd"/>
      <w:r w:rsidRPr="00CD32A1">
        <w:rPr>
          <w:rFonts w:ascii="Consolas" w:hAnsi="Consolas" w:cs="Consolas"/>
          <w:i/>
          <w:iCs/>
          <w:color w:val="000000"/>
          <w:sz w:val="26"/>
          <w:szCs w:val="26"/>
        </w:rPr>
        <w:t xml:space="preserve"> документы.</w:t>
      </w:r>
      <w:r>
        <w:rPr>
          <w:i/>
          <w:iCs/>
          <w:color w:val="000000"/>
          <w:sz w:val="26"/>
          <w:szCs w:val="26"/>
        </w:rPr>
        <w:t xml:space="preserve">    </w:t>
      </w:r>
    </w:p>
    <w:p w:rsidR="00A10DC9" w:rsidRDefault="00A10DC9"/>
    <w:sectPr w:rsidR="00A10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WenQuanYi Micro Hei">
    <w:charset w:val="00"/>
    <w:family w:val="auto"/>
    <w:pitch w:val="variable"/>
  </w:font>
  <w:font w:name="Lohit Hindi">
    <w:charset w:val="00"/>
    <w:family w:val="auto"/>
    <w:pitch w:val="default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42DB3"/>
    <w:multiLevelType w:val="multilevel"/>
    <w:tmpl w:val="C922A5B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A1"/>
    <w:rsid w:val="00A10DC9"/>
    <w:rsid w:val="00C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D32A1"/>
    <w:pPr>
      <w:widowControl w:val="0"/>
      <w:suppressAutoHyphens/>
      <w:autoSpaceDN w:val="0"/>
      <w:spacing w:after="0" w:line="240" w:lineRule="auto"/>
    </w:pPr>
    <w:rPr>
      <w:rFonts w:ascii="Liberation Serif" w:eastAsia="WenQuanYi Micro Hei" w:hAnsi="Liberation Serif" w:cs="Lohit Hindi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D32A1"/>
    <w:pPr>
      <w:widowControl w:val="0"/>
      <w:suppressAutoHyphens/>
      <w:autoSpaceDN w:val="0"/>
      <w:spacing w:after="0" w:line="240" w:lineRule="auto"/>
    </w:pPr>
    <w:rPr>
      <w:rFonts w:ascii="Liberation Serif" w:eastAsia="WenQuanYi Micro Hei" w:hAnsi="Liberation Serif" w:cs="Lohit Hind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4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1</cp:revision>
  <dcterms:created xsi:type="dcterms:W3CDTF">2014-12-01T16:12:00Z</dcterms:created>
  <dcterms:modified xsi:type="dcterms:W3CDTF">2014-12-01T16:21:00Z</dcterms:modified>
</cp:coreProperties>
</file>